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C" w:rsidRDefault="00DE04BC" w:rsidP="002E091E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  <w:lang w:val="es-ES_tradnl" w:eastAsia="es-ES"/>
        </w:rPr>
      </w:pPr>
    </w:p>
    <w:p w:rsidR="002E091E" w:rsidRDefault="00347AFB" w:rsidP="002E091E">
      <w:pPr>
        <w:spacing w:after="0"/>
        <w:jc w:val="center"/>
        <w:rPr>
          <w:rFonts w:ascii="Calibri" w:eastAsia="Times New Roman" w:hAnsi="Calibri" w:cs="Times New Roman"/>
          <w:b/>
          <w:i/>
          <w:sz w:val="28"/>
          <w:lang w:val="es-ES" w:eastAsia="es-ES"/>
        </w:rPr>
      </w:pPr>
      <w:r w:rsidRPr="00347AFB">
        <w:rPr>
          <w:rFonts w:ascii="Calibri" w:eastAsia="Times New Roman" w:hAnsi="Calibri" w:cs="Times New Roman"/>
          <w:i/>
          <w:sz w:val="28"/>
          <w:szCs w:val="28"/>
          <w:lang w:val="es-ES_tradnl" w:eastAsia="es-ES"/>
        </w:rPr>
        <w:t>SOLICITUD DE INSCRIPCIÓN</w:t>
      </w:r>
      <w:r w:rsidR="002E091E">
        <w:rPr>
          <w:rFonts w:ascii="Calibri" w:eastAsia="Times New Roman" w:hAnsi="Calibri" w:cs="Times New Roman"/>
          <w:i/>
          <w:sz w:val="28"/>
          <w:szCs w:val="28"/>
          <w:lang w:val="es-ES_tradnl" w:eastAsia="es-ES"/>
        </w:rPr>
        <w:t xml:space="preserve">  </w:t>
      </w:r>
      <w:r w:rsidRPr="00347AFB">
        <w:rPr>
          <w:rFonts w:ascii="Calibri" w:eastAsia="Times New Roman" w:hAnsi="Calibri" w:cs="Times New Roman"/>
          <w:b/>
          <w:i/>
          <w:sz w:val="28"/>
          <w:lang w:val="es-ES" w:eastAsia="es-ES"/>
        </w:rPr>
        <w:t>X</w:t>
      </w:r>
      <w:r w:rsidR="006B3F51">
        <w:rPr>
          <w:rFonts w:ascii="Calibri" w:eastAsia="Times New Roman" w:hAnsi="Calibri" w:cs="Times New Roman"/>
          <w:b/>
          <w:i/>
          <w:sz w:val="28"/>
          <w:lang w:val="es-ES" w:eastAsia="es-ES"/>
        </w:rPr>
        <w:t>X</w:t>
      </w:r>
      <w:r w:rsidRPr="00347AFB">
        <w:rPr>
          <w:rFonts w:ascii="Calibri" w:eastAsia="Times New Roman" w:hAnsi="Calibri" w:cs="Times New Roman"/>
          <w:b/>
          <w:i/>
          <w:sz w:val="28"/>
          <w:lang w:val="es-ES" w:eastAsia="es-ES"/>
        </w:rPr>
        <w:t xml:space="preserve"> edición</w:t>
      </w:r>
    </w:p>
    <w:p w:rsidR="00347AFB" w:rsidRPr="00AF324C" w:rsidRDefault="00347AFB" w:rsidP="00302335">
      <w:pPr>
        <w:spacing w:after="0"/>
        <w:ind w:left="-284"/>
        <w:jc w:val="center"/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</w:pPr>
      <w:r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Curso </w:t>
      </w:r>
      <w:r w:rsidR="006B3F51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semipresencial </w:t>
      </w:r>
      <w:r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>práctico en</w:t>
      </w:r>
      <w:r w:rsidR="002E091E"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 </w:t>
      </w:r>
      <w:r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Bolsa y </w:t>
      </w:r>
      <w:r w:rsidR="00AF324C"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Análisis </w:t>
      </w:r>
      <w:r w:rsidR="006B3F51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>Financiero</w:t>
      </w:r>
      <w:r w:rsidRPr="00AF324C">
        <w:rPr>
          <w:rFonts w:ascii="Calibri" w:eastAsia="Times New Roman" w:hAnsi="Calibri" w:cs="Times New Roman"/>
          <w:b/>
          <w:color w:val="1F497D"/>
          <w:sz w:val="28"/>
          <w:szCs w:val="28"/>
          <w:lang w:val="es-ES" w:eastAsia="es-ES"/>
        </w:rPr>
        <w:t xml:space="preserve"> Internacional</w:t>
      </w:r>
    </w:p>
    <w:p w:rsidR="00347AFB" w:rsidRDefault="00347AFB" w:rsidP="00302335">
      <w:pPr>
        <w:spacing w:after="0"/>
        <w:ind w:left="-284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  <w:t xml:space="preserve">Del </w:t>
      </w:r>
      <w:r w:rsidR="006B3F51">
        <w:rPr>
          <w:rFonts w:ascii="Calibri" w:eastAsia="Times New Roman" w:hAnsi="Calibri" w:cs="Times New Roman"/>
          <w:sz w:val="24"/>
          <w:szCs w:val="24"/>
          <w:lang w:val="es-ES_tradnl" w:eastAsia="es-ES"/>
        </w:rPr>
        <w:t>1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4</w:t>
      </w:r>
      <w:r w:rsidR="00302335">
        <w:rPr>
          <w:rFonts w:ascii="Calibri" w:eastAsia="Times New Roman" w:hAnsi="Calibri" w:cs="Times New Roman"/>
          <w:sz w:val="24"/>
          <w:szCs w:val="24"/>
          <w:lang w:val="es-ES_tradnl" w:eastAsia="es-ES"/>
        </w:rPr>
        <w:t>/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04</w:t>
      </w:r>
      <w:r w:rsidR="00302335">
        <w:rPr>
          <w:rFonts w:ascii="Calibri" w:eastAsia="Times New Roman" w:hAnsi="Calibri" w:cs="Times New Roman"/>
          <w:sz w:val="24"/>
          <w:szCs w:val="24"/>
          <w:lang w:val="es-ES_tradnl" w:eastAsia="es-ES"/>
        </w:rPr>
        <w:t>/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20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20</w:t>
      </w:r>
      <w:r w:rsidR="00302335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al  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06/08/2</w:t>
      </w:r>
      <w:r w:rsidR="00302335">
        <w:rPr>
          <w:rFonts w:ascii="Calibri" w:eastAsia="Times New Roman" w:hAnsi="Calibri" w:cs="Times New Roman"/>
          <w:sz w:val="24"/>
          <w:szCs w:val="24"/>
          <w:lang w:val="es-ES_tradnl" w:eastAsia="es-ES"/>
        </w:rPr>
        <w:t>020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</w:r>
      <w:r w:rsidR="00DD2576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   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</w:r>
      <w:r w:rsidR="00DD2576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     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4001"/>
        <w:gridCol w:w="987"/>
        <w:gridCol w:w="2144"/>
      </w:tblGrid>
      <w:tr w:rsidR="00347AFB" w:rsidRPr="00347AFB" w:rsidTr="00CA79EE">
        <w:trPr>
          <w:trHeight w:val="452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Apellidos y Nombre: 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0"/>
          </w:p>
        </w:tc>
      </w:tr>
      <w:tr w:rsidR="00347AFB" w:rsidRPr="00347AFB" w:rsidTr="00CA79EE">
        <w:trPr>
          <w:trHeight w:val="452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Teléfonos: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CA79EE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  <w:t>DNI/NIE o</w:t>
            </w:r>
          </w:p>
          <w:p w:rsidR="00347AFB" w:rsidRPr="00347AFB" w:rsidRDefault="00347AFB" w:rsidP="00CA79EE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  <w:t>pasaporte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C40C4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47AFB" w:rsidRPr="00347AFB" w:rsidTr="00CA79EE">
        <w:trPr>
          <w:trHeight w:val="452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Correo electrónico: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2E091E" w:rsidP="00CA79EE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2E091E">
              <w:rPr>
                <w:rFonts w:ascii="Calibri" w:eastAsia="Times New Roman" w:hAnsi="Calibri" w:cs="Times New Roman"/>
                <w:sz w:val="16"/>
                <w:szCs w:val="24"/>
                <w:lang w:val="es-ES_tradnl" w:eastAsia="es-ES"/>
              </w:rPr>
              <w:t>Fecha Nac</w:t>
            </w:r>
            <w:r>
              <w:rPr>
                <w:rFonts w:ascii="Calibri" w:eastAsia="Times New Roman" w:hAnsi="Calibri" w:cs="Times New Roman"/>
                <w:sz w:val="16"/>
                <w:szCs w:val="24"/>
                <w:lang w:val="es-ES_tradnl" w:eastAsia="es-ES"/>
              </w:rPr>
              <w:t>imient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2E091E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</w:p>
        </w:tc>
      </w:tr>
      <w:tr w:rsidR="00347AFB" w:rsidRPr="00347AFB" w:rsidTr="00CA79EE">
        <w:trPr>
          <w:trHeight w:val="325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347AFB">
            <w:pPr>
              <w:keepNext/>
              <w:spacing w:after="0" w:line="360" w:lineRule="auto"/>
              <w:outlineLvl w:val="5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  <w:t>Nacionalidad: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6E734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</w:p>
        </w:tc>
      </w:tr>
      <w:tr w:rsidR="00347AFB" w:rsidRPr="00347AFB" w:rsidTr="00CA79EE">
        <w:trPr>
          <w:trHeight w:val="452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CA79EE">
            <w:pPr>
              <w:keepNext/>
              <w:spacing w:after="0"/>
              <w:outlineLvl w:val="5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  <w:t xml:space="preserve">Formación académica: 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EA059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EA0591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EA0591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EA0591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EA0591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EA0591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4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347AFB" w:rsidRPr="00347AFB" w:rsidTr="00CA79EE">
        <w:trPr>
          <w:trHeight w:val="452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7F2C67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Institución/empresa a la que pertenece: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5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347AFB" w:rsidRPr="00347AFB" w:rsidTr="00CA79EE">
        <w:trPr>
          <w:trHeight w:val="433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CA79EE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¿Por qué le interesa hacer el curso?: 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</w:tr>
      <w:tr w:rsidR="00347AFB" w:rsidRPr="00AF324C" w:rsidTr="00302335">
        <w:trPr>
          <w:trHeight w:val="427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¿Cómo nos ha  conocido?</w:t>
            </w:r>
          </w:p>
          <w:p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7AFB" w:rsidRPr="00347AFB" w:rsidRDefault="000B12B9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1658E2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YouTube         </w:t>
            </w:r>
            <w:r w:rsidR="001658E2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8E2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1658E2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1658E2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Correo electrónico </w:t>
            </w:r>
            <w:r w:rsidR="001658E2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       </w:t>
            </w:r>
            <w:r w:rsidR="001658E2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Universidad           </w:t>
            </w:r>
            <w:r w:rsidR="00EA0591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 w:rsidR="00EA0591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EA0591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7"/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Internet</w:t>
            </w:r>
          </w:p>
          <w:p w:rsidR="00347AFB" w:rsidRPr="00347AFB" w:rsidRDefault="00347AFB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</w:p>
          <w:p w:rsidR="00347AFB" w:rsidRPr="00347AFB" w:rsidRDefault="000B12B9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B134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Otros (especifíquelo)__________________________________________________</w:t>
            </w:r>
          </w:p>
        </w:tc>
      </w:tr>
    </w:tbl>
    <w:p w:rsidR="00347AFB" w:rsidRPr="00347AFB" w:rsidRDefault="00347AFB" w:rsidP="00347AFB">
      <w:pPr>
        <w:spacing w:after="0"/>
        <w:ind w:hanging="426"/>
        <w:jc w:val="both"/>
        <w:rPr>
          <w:rFonts w:ascii="Calibri" w:eastAsia="Times New Roman" w:hAnsi="Calibri" w:cs="Times New Roman"/>
          <w:b/>
          <w:sz w:val="22"/>
          <w:szCs w:val="22"/>
          <w:lang w:val="es-ES_tradnl" w:eastAsia="es-ES"/>
        </w:rPr>
      </w:pPr>
    </w:p>
    <w:p w:rsidR="00347AFB" w:rsidRDefault="00347AFB" w:rsidP="00302335">
      <w:pPr>
        <w:spacing w:after="0"/>
        <w:ind w:left="-284" w:right="-285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 xml:space="preserve">Inscripción </w:t>
      </w:r>
      <w:r w:rsidR="001658E2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+</w:t>
      </w: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 xml:space="preserve"> Matrícula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>: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100 € + </w:t>
      </w:r>
      <w:r w:rsidR="00017E21">
        <w:rPr>
          <w:rFonts w:ascii="Calibri" w:eastAsia="Times New Roman" w:hAnsi="Calibri" w:cs="Times New Roman"/>
          <w:sz w:val="24"/>
          <w:szCs w:val="24"/>
          <w:lang w:val="es-ES_tradnl" w:eastAsia="es-ES"/>
        </w:rPr>
        <w:t>5</w:t>
      </w:r>
      <w:r w:rsidR="001658E2">
        <w:rPr>
          <w:rFonts w:ascii="Calibri" w:eastAsia="Times New Roman" w:hAnsi="Calibri" w:cs="Times New Roman"/>
          <w:sz w:val="24"/>
          <w:szCs w:val="24"/>
          <w:lang w:val="es-ES_tradnl" w:eastAsia="es-ES"/>
        </w:rPr>
        <w:t>6</w:t>
      </w:r>
      <w:r w:rsidR="00017E21">
        <w:rPr>
          <w:rFonts w:ascii="Calibri" w:eastAsia="Times New Roman" w:hAnsi="Calibri" w:cs="Times New Roman"/>
          <w:sz w:val="24"/>
          <w:szCs w:val="24"/>
          <w:lang w:val="es-ES_tradnl" w:eastAsia="es-ES"/>
        </w:rPr>
        <w:t>0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€</w:t>
      </w:r>
      <w:r w:rsidR="001658E2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  <w:t xml:space="preserve">  </w:t>
      </w:r>
      <w:r w:rsidR="00302335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  </w:t>
      </w:r>
      <w:r w:rsidR="001658E2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</w:t>
      </w: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Fecha límite de inscripción:</w:t>
      </w:r>
      <w:r w:rsidRPr="00347AFB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 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14</w:t>
      </w:r>
      <w:r w:rsidR="001658E2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de 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abril</w:t>
      </w:r>
      <w:r w:rsidR="00DE04BC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20</w:t>
      </w:r>
      <w:r w:rsidR="00EB134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20</w:t>
      </w:r>
    </w:p>
    <w:p w:rsidR="00212B4A" w:rsidRPr="00347AFB" w:rsidRDefault="00212B4A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347AFB" w:rsidRPr="00347AFB" w:rsidRDefault="00347AFB" w:rsidP="00347AFB">
      <w:pPr>
        <w:spacing w:after="0"/>
        <w:ind w:left="-426"/>
        <w:jc w:val="both"/>
        <w:rPr>
          <w:rFonts w:ascii="Calibri" w:eastAsia="Times New Roman" w:hAnsi="Calibri" w:cs="Times New Roman"/>
          <w:b/>
          <w:color w:val="1F497D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2"/>
          <w:szCs w:val="22"/>
          <w:lang w:val="es-ES_tradnl" w:eastAsia="es-ES"/>
        </w:rPr>
        <w:tab/>
        <w:t xml:space="preserve">Procedimiento de inscripción: </w:t>
      </w:r>
    </w:p>
    <w:p w:rsidR="00347AFB" w:rsidRPr="00347AFB" w:rsidRDefault="00347AFB" w:rsidP="00347AFB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>Rellenar debidamente la solicitud de inscripción.</w:t>
      </w:r>
    </w:p>
    <w:p w:rsidR="00347AFB" w:rsidRPr="00347AFB" w:rsidRDefault="00347AFB" w:rsidP="002E091E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>Ingreso o transferencia del importe de preinscripción o del importe total de matrícula, cuenta corriente: “</w:t>
      </w:r>
      <w:r w:rsidR="00B11A13">
        <w:rPr>
          <w:rFonts w:ascii="Calibri" w:eastAsia="Times New Roman" w:hAnsi="Calibri" w:cs="Times New Roman"/>
          <w:sz w:val="22"/>
          <w:szCs w:val="22"/>
          <w:lang w:val="es-ES_tradnl" w:eastAsia="es-ES"/>
        </w:rPr>
        <w:t>Caixa</w:t>
      </w: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>Ban</w:t>
      </w:r>
      <w:r w:rsidR="00B11A13">
        <w:rPr>
          <w:rFonts w:ascii="Calibri" w:eastAsia="Times New Roman" w:hAnsi="Calibri" w:cs="Times New Roman"/>
          <w:sz w:val="22"/>
          <w:szCs w:val="22"/>
          <w:lang w:val="es-ES_tradnl" w:eastAsia="es-ES"/>
        </w:rPr>
        <w:t>k</w:t>
      </w: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” ES82 2100 0832  64  0200588777 </w:t>
      </w:r>
      <w:r w:rsidRPr="00347AFB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 xml:space="preserve">(Ordenante: </w:t>
      </w:r>
      <w:r w:rsidRPr="00347AFB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apellido del alumno-X</w:t>
      </w:r>
      <w:r w:rsidR="00C11084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I</w:t>
      </w:r>
      <w:r w:rsidR="00302335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X</w:t>
      </w:r>
      <w:r w:rsidRPr="00347AFB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. Ejemplo: Saco-X</w:t>
      </w:r>
      <w:r w:rsidR="007F2C67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I</w:t>
      </w:r>
      <w:r w:rsidR="001658E2">
        <w:rPr>
          <w:rFonts w:ascii="Calibri" w:eastAsia="Times New Roman" w:hAnsi="Calibri" w:cs="Times New Roman"/>
          <w:bCs/>
          <w:sz w:val="16"/>
          <w:szCs w:val="16"/>
          <w:u w:val="single"/>
          <w:lang w:val="es-ES_tradnl" w:eastAsia="es-ES"/>
        </w:rPr>
        <w:t>X</w:t>
      </w:r>
      <w:r w:rsidRPr="00347AFB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 xml:space="preserve">) </w:t>
      </w:r>
    </w:p>
    <w:p w:rsidR="00347AFB" w:rsidRPr="00347AFB" w:rsidRDefault="00347AFB" w:rsidP="002E091E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Enviar a </w:t>
      </w:r>
      <w:hyperlink r:id="rId8" w:history="1">
        <w:r w:rsidRPr="00347AFB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s-ES_tradnl" w:eastAsia="es-ES"/>
          </w:rPr>
          <w:t>drey@ceibcn.com</w:t>
        </w:r>
      </w:hyperlink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la hoja de inscripción,  CV, DNI escaneado y el justificante de pago.</w:t>
      </w:r>
    </w:p>
    <w:p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</w:t>
      </w:r>
    </w:p>
    <w:p w:rsidR="00347AFB" w:rsidRPr="00347AFB" w:rsidRDefault="00347AFB" w:rsidP="00302335">
      <w:pPr>
        <w:spacing w:after="0"/>
        <w:ind w:left="-284"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Una vez recibidos los documentos, en el plazo máximo de una semana, se enviará correo electrónico de confirmación de plaza. </w:t>
      </w:r>
    </w:p>
    <w:p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</w:pPr>
    </w:p>
    <w:p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Más información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 xml:space="preserve">: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677 40 40 98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 xml:space="preserve">  / 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93 205 45 16 / 618 987 939 </w:t>
      </w:r>
    </w:p>
    <w:p w:rsidR="006E7349" w:rsidRDefault="006E7349" w:rsidP="00347AFB">
      <w:pPr>
        <w:spacing w:after="0" w:line="360" w:lineRule="auto"/>
        <w:jc w:val="both"/>
        <w:rPr>
          <w:rFonts w:ascii="Calibri" w:eastAsia="Times New Roman" w:hAnsi="Calibri"/>
          <w:color w:val="666666"/>
          <w:sz w:val="15"/>
          <w:szCs w:val="15"/>
          <w:lang w:val="es-ES_tradnl" w:eastAsia="es-ES"/>
        </w:rPr>
      </w:pPr>
    </w:p>
    <w:p w:rsidR="002E091E" w:rsidRPr="002E091E" w:rsidRDefault="002E091E" w:rsidP="002E091E">
      <w:pPr>
        <w:pStyle w:val="Default"/>
        <w:adjustRightInd w:val="0"/>
        <w:spacing w:after="120" w:line="240" w:lineRule="auto"/>
        <w:ind w:left="-993" w:right="-85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E091E">
        <w:rPr>
          <w:rFonts w:asciiTheme="minorHAnsi" w:hAnsiTheme="minorHAnsi" w:cstheme="minorHAnsi"/>
          <w:b/>
          <w:bCs/>
          <w:sz w:val="16"/>
          <w:szCs w:val="16"/>
        </w:rPr>
        <w:t xml:space="preserve">Información en cumplimiento de </w:t>
      </w:r>
      <w:proofErr w:type="gramStart"/>
      <w:r w:rsidRPr="002E091E">
        <w:rPr>
          <w:rFonts w:asciiTheme="minorHAnsi" w:hAnsiTheme="minorHAnsi" w:cstheme="minorHAnsi"/>
          <w:b/>
          <w:bCs/>
          <w:sz w:val="16"/>
          <w:szCs w:val="16"/>
        </w:rPr>
        <w:t>la</w:t>
      </w:r>
      <w:proofErr w:type="gramEnd"/>
      <w:r w:rsidRPr="002E091E">
        <w:rPr>
          <w:rFonts w:asciiTheme="minorHAnsi" w:hAnsiTheme="minorHAnsi" w:cstheme="minorHAnsi"/>
          <w:b/>
          <w:bCs/>
          <w:sz w:val="16"/>
          <w:szCs w:val="16"/>
        </w:rPr>
        <w:t xml:space="preserve"> normativa de protección de datos personales.- </w:t>
      </w:r>
    </w:p>
    <w:p w:rsidR="002E091E" w:rsidRPr="002E091E" w:rsidRDefault="002E091E" w:rsidP="002E091E">
      <w:pPr>
        <w:pStyle w:val="Default"/>
        <w:adjustRightInd w:val="0"/>
        <w:spacing w:after="120" w:line="240" w:lineRule="auto"/>
        <w:ind w:left="-993" w:right="-852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Sus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datos personales serán usados para nuestra relación y poder prestarle nuestros servicios. Dichos datos son necesarios para poder relacionarnos con usted, lo que nos permite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el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uso de su información personal dentro de la legalidad. Asimismo, también pueden ser usados para otras actividades, como enviarle publicidad o promocionar nuestras actividades.</w:t>
      </w:r>
    </w:p>
    <w:p w:rsidR="002E091E" w:rsidRPr="002E091E" w:rsidRDefault="002E091E" w:rsidP="00CA79EE">
      <w:pPr>
        <w:pStyle w:val="Default"/>
        <w:tabs>
          <w:tab w:val="left" w:pos="8070"/>
        </w:tabs>
        <w:adjustRightInd w:val="0"/>
        <w:spacing w:after="120" w:line="240" w:lineRule="auto"/>
        <w:ind w:left="-993" w:right="-85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E091E">
        <w:rPr>
          <w:rFonts w:asciiTheme="minorHAnsi" w:hAnsiTheme="minorHAnsi" w:cstheme="minorHAnsi"/>
          <w:b/>
          <w:bCs/>
          <w:sz w:val="16"/>
          <w:szCs w:val="16"/>
        </w:rPr>
        <w:t>Permisos específicos MARQUE EN CASO AFIRMATIVO:</w:t>
      </w:r>
      <w:r w:rsidR="00CA79EE">
        <w:rPr>
          <w:rFonts w:asciiTheme="minorHAnsi" w:hAnsiTheme="minorHAnsi" w:cstheme="minorHAnsi"/>
          <w:b/>
          <w:bCs/>
          <w:sz w:val="16"/>
          <w:szCs w:val="16"/>
        </w:rPr>
        <w:tab/>
      </w:r>
    </w:p>
    <w:bookmarkStart w:id="8" w:name="_GoBack"/>
    <w:p w:rsidR="002E091E" w:rsidRPr="002E091E" w:rsidRDefault="00EA0591" w:rsidP="00EA0591">
      <w:pPr>
        <w:ind w:left="-993" w:right="-852" w:firstLine="708"/>
        <w:rPr>
          <w:rFonts w:asciiTheme="minorHAnsi" w:hAnsiTheme="minorHAnsi" w:cstheme="minorHAnsi"/>
          <w:bCs/>
          <w:sz w:val="2"/>
          <w:szCs w:val="2"/>
          <w:lang w:val="es-ES"/>
        </w:rPr>
      </w:pPr>
      <w:r>
        <w:rPr>
          <w:rFonts w:ascii="Calibri" w:eastAsia="Times New Roman" w:hAnsi="Calibri" w:cs="Times New Roman"/>
          <w:sz w:val="18"/>
          <w:szCs w:val="18"/>
          <w:lang w:val="es-ES_tradnl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Times New Roman" w:hAnsi="Calibri" w:cs="Times New Roman"/>
          <w:sz w:val="18"/>
          <w:szCs w:val="18"/>
          <w:lang w:val="es-ES_tradnl" w:eastAsia="es-ES"/>
        </w:rPr>
        <w:instrText xml:space="preserve"> FORMCHECKBOX </w:instrText>
      </w:r>
      <w:r w:rsidR="00EB134B">
        <w:rPr>
          <w:rFonts w:ascii="Calibri" w:eastAsia="Times New Roman" w:hAnsi="Calibri" w:cs="Times New Roman"/>
          <w:sz w:val="18"/>
          <w:szCs w:val="18"/>
          <w:lang w:val="es-ES_tradnl" w:eastAsia="es-ES"/>
        </w:rPr>
      </w:r>
      <w:r w:rsidR="00EB134B">
        <w:rPr>
          <w:rFonts w:ascii="Calibri" w:eastAsia="Times New Roman" w:hAnsi="Calibri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Calibri" w:eastAsia="Times New Roman" w:hAnsi="Calibri" w:cs="Times New Roman"/>
          <w:sz w:val="18"/>
          <w:szCs w:val="18"/>
          <w:lang w:val="es-ES_tradnl" w:eastAsia="es-ES"/>
        </w:rPr>
        <w:fldChar w:fldCharType="end"/>
      </w:r>
      <w:bookmarkEnd w:id="8"/>
      <w:r w:rsidR="002E091E" w:rsidRPr="00AF324C">
        <w:rPr>
          <w:rFonts w:asciiTheme="minorHAnsi" w:hAnsiTheme="minorHAnsi" w:cstheme="minorHAnsi"/>
          <w:bCs/>
          <w:sz w:val="32"/>
          <w:szCs w:val="56"/>
          <w:lang w:val="es-ES"/>
        </w:rPr>
        <w:t xml:space="preserve"> </w:t>
      </w:r>
      <w:r w:rsidR="00D64E5A" w:rsidRPr="00D64E5A">
        <w:rPr>
          <w:rFonts w:asciiTheme="minorHAnsi" w:hAnsiTheme="minorHAnsi" w:cstheme="minorHAnsi"/>
          <w:bCs/>
          <w:sz w:val="16"/>
          <w:szCs w:val="16"/>
          <w:lang w:val="es-ES"/>
        </w:rPr>
        <w:t>Consiento el uso de mis datos personales para recibir comunicaciones relativas a las actividades de su entidad.</w:t>
      </w:r>
      <w:r w:rsidR="002E091E" w:rsidRPr="00AF324C">
        <w:rPr>
          <w:rFonts w:asciiTheme="minorHAnsi" w:hAnsiTheme="minorHAnsi" w:cstheme="minorHAnsi"/>
          <w:bCs/>
          <w:sz w:val="16"/>
          <w:szCs w:val="16"/>
          <w:lang w:val="es-ES"/>
        </w:rPr>
        <w:t xml:space="preserve"> </w:t>
      </w:r>
    </w:p>
    <w:p w:rsidR="002E091E" w:rsidRDefault="002E091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091E">
        <w:rPr>
          <w:rFonts w:asciiTheme="minorHAnsi" w:hAnsiTheme="minorHAnsi" w:cstheme="minorHAnsi"/>
          <w:bCs/>
          <w:sz w:val="16"/>
          <w:szCs w:val="16"/>
        </w:rPr>
        <w:t xml:space="preserve">Sólo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el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personal de nuestra entidad que esté debidamente autorizado podrá tener conocimiento de la información que le pedimos. Asimismo, podrán tener conocimiento de su información aquellas entidades que necesiten tener acceso a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la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misma para que podamos prestarle nuestros servicios. Igualmente, tendrán conocimiento de su información aquellas entidades públicas o privadas a las cuales estemos obligados a facilitar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sus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datos personales con motivo del cumplimiento de alguna ley.</w:t>
      </w:r>
    </w:p>
    <w:p w:rsidR="00CA79EE" w:rsidRPr="002E091E" w:rsidRDefault="00CA79E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CA79EE" w:rsidRDefault="002E091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091E">
        <w:rPr>
          <w:rFonts w:asciiTheme="minorHAnsi" w:hAnsiTheme="minorHAnsi" w:cstheme="minorHAnsi"/>
          <w:bCs/>
          <w:sz w:val="16"/>
          <w:szCs w:val="16"/>
        </w:rPr>
        <w:t xml:space="preserve">En cualquier momento puede dirigirse a nosotros para saber qué información tenemos sobre usted, rectificarla si fuese incorrecta y eliminarla una vez finalizada nuestra relación, en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el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caso de que ello sea legalmente posible. También tiene derecho a solicitar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el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traspaso de su información a otra entidad (portabilidad). Para solicitar alguno de estos derechos, deberá realizar una solicitud escrita a nuestra dirección, junto con una fotocopia de su DNI, para poder identificarle:</w:t>
      </w:r>
    </w:p>
    <w:p w:rsidR="00CA79EE" w:rsidRDefault="00CA79E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2E091E" w:rsidRPr="002E091E" w:rsidRDefault="002E091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E091E">
        <w:rPr>
          <w:rFonts w:asciiTheme="minorHAnsi" w:hAnsiTheme="minorHAnsi" w:cstheme="minorHAnsi"/>
          <w:b/>
          <w:bCs/>
          <w:noProof/>
          <w:sz w:val="16"/>
          <w:szCs w:val="16"/>
        </w:rPr>
        <w:t>FUNDACIÓN PRIVADA CENTRO DE ESTUDIOS INTERNACIONALES (CEI)</w:t>
      </w:r>
    </w:p>
    <w:p w:rsidR="002E091E" w:rsidRPr="002E091E" w:rsidRDefault="002E091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E091E">
        <w:rPr>
          <w:rFonts w:asciiTheme="minorHAnsi" w:hAnsiTheme="minorHAnsi" w:cstheme="minorHAnsi"/>
          <w:b/>
          <w:bCs/>
          <w:noProof/>
          <w:sz w:val="16"/>
          <w:szCs w:val="16"/>
        </w:rPr>
        <w:t>Av. Vallvidrera 25, CP 08017, Barcelona (Barcelona)</w:t>
      </w:r>
    </w:p>
    <w:p w:rsidR="0073435F" w:rsidRPr="002E091E" w:rsidRDefault="002E091E" w:rsidP="00CA79EE">
      <w:pPr>
        <w:pStyle w:val="Default"/>
        <w:adjustRightInd w:val="0"/>
        <w:spacing w:after="0" w:line="240" w:lineRule="auto"/>
        <w:ind w:left="-993" w:right="-852"/>
        <w:jc w:val="both"/>
        <w:rPr>
          <w:rFonts w:asciiTheme="minorHAnsi" w:hAnsiTheme="minorHAnsi" w:cs="Times New Roman"/>
          <w:lang w:val="es-ES"/>
        </w:rPr>
      </w:pPr>
      <w:r w:rsidRPr="002E091E">
        <w:rPr>
          <w:rFonts w:asciiTheme="minorHAnsi" w:hAnsiTheme="minorHAnsi" w:cstheme="minorHAnsi"/>
          <w:bCs/>
          <w:sz w:val="16"/>
          <w:szCs w:val="16"/>
        </w:rPr>
        <w:t xml:space="preserve">En caso de que entienda que </w:t>
      </w:r>
      <w:proofErr w:type="gramStart"/>
      <w:r w:rsidRPr="002E091E">
        <w:rPr>
          <w:rFonts w:asciiTheme="minorHAnsi" w:hAnsiTheme="minorHAnsi" w:cstheme="minorHAnsi"/>
          <w:bCs/>
          <w:sz w:val="16"/>
          <w:szCs w:val="16"/>
        </w:rPr>
        <w:t>sus</w:t>
      </w:r>
      <w:proofErr w:type="gramEnd"/>
      <w:r w:rsidRPr="002E091E">
        <w:rPr>
          <w:rFonts w:asciiTheme="minorHAnsi" w:hAnsiTheme="minorHAnsi" w:cstheme="minorHAnsi"/>
          <w:bCs/>
          <w:sz w:val="16"/>
          <w:szCs w:val="16"/>
        </w:rPr>
        <w:t xml:space="preserve"> derechos han sido desatendidos por nuestra entidad, puede formular una reclamación en la Agencia Española de Protección de Datos (www.agpd.es).</w:t>
      </w:r>
    </w:p>
    <w:sectPr w:rsidR="0073435F" w:rsidRPr="002E091E" w:rsidSect="00302335">
      <w:headerReference w:type="default" r:id="rId9"/>
      <w:pgSz w:w="11906" w:h="16838"/>
      <w:pgMar w:top="1417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2D" w:rsidRDefault="00DA3C2D" w:rsidP="0071128F">
      <w:pPr>
        <w:spacing w:after="0"/>
      </w:pPr>
      <w:r>
        <w:separator/>
      </w:r>
    </w:p>
  </w:endnote>
  <w:endnote w:type="continuationSeparator" w:id="0">
    <w:p w:rsidR="00DA3C2D" w:rsidRDefault="00DA3C2D" w:rsidP="00711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2D" w:rsidRDefault="00DA3C2D" w:rsidP="0071128F">
      <w:pPr>
        <w:spacing w:after="0"/>
      </w:pPr>
      <w:r>
        <w:separator/>
      </w:r>
    </w:p>
  </w:footnote>
  <w:footnote w:type="continuationSeparator" w:id="0">
    <w:p w:rsidR="00DA3C2D" w:rsidRDefault="00DA3C2D" w:rsidP="00711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8F" w:rsidRDefault="00017E21">
    <w:pPr>
      <w:pStyle w:val="Encabezado"/>
    </w:pPr>
    <w:r>
      <w:rPr>
        <w:rFonts w:asciiTheme="minorHAnsi" w:hAnsiTheme="minorHAns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CFB6F" wp14:editId="1B16C132">
              <wp:simplePos x="0" y="0"/>
              <wp:positionH relativeFrom="column">
                <wp:posOffset>4387215</wp:posOffset>
              </wp:positionH>
              <wp:positionV relativeFrom="paragraph">
                <wp:posOffset>-211454</wp:posOffset>
              </wp:positionV>
              <wp:extent cx="1562100" cy="844550"/>
              <wp:effectExtent l="0" t="0" r="19050" b="12700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844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b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b/>
                              <w:color w:val="1F497D" w:themeColor="text2"/>
                              <w:sz w:val="16"/>
                              <w:lang w:val="es-ES"/>
                            </w:rPr>
                            <w:t>Fundadores</w:t>
                          </w:r>
                        </w:p>
                        <w:p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M</w:t>
                          </w:r>
                          <w:r w:rsidR="00D91E68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 xml:space="preserve">inisterio de Asuntos Exteriores, Unión Europea </w:t>
                          </w: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y</w:t>
                          </w:r>
                          <w:r w:rsidR="00D91E68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 xml:space="preserve"> C</w:t>
                          </w: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ooperación</w:t>
                          </w:r>
                        </w:p>
                        <w:p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  <w:t>Universitat de Barcelona</w:t>
                          </w:r>
                        </w:p>
                        <w:p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  <w:t>Fundació Bancària “la Caixa”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345.45pt;margin-top:-16.65pt;width:123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5xmgIAANIFAAAOAAAAZHJzL2Uyb0RvYy54bWysVFtP2zAUfp+0/2D5faTtWsYiUtQVMU2q&#10;AA0mnl3Hbi1sH892m3S/nmMnLR1Dmpj24tg537l953J+0RpNtsIHBbaiw5MBJcJyqJVdVfTH/dWH&#10;M0pCZLZmGqyo6E4EejF9/+68caUYwRp0LTxBIzaUjavoOkZXFkXga2FYOAEnLAoleMMiPv2qqD1r&#10;0LrRxWgwOC0a8LXzwEUI+PeyE9Jpti+l4PFGyiAi0RXF2GI+fT6X6Sym56xceebWivdhsH+IwjBl&#10;0enB1CWLjGy8+sOUUdxDABlPOJgCpFRc5Bwwm+HgRTZ3a+ZEzgXJCe5AU/h/Zvn19tYTVWPtKLHM&#10;YImGZL5htQdSCxJFGyGR1LhQIvbOITq2X6BNCinh4BbAHwNCiiNMpxAQnTCt9CZ9MV2CiliH3YF7&#10;dEB4sjY5HQ0HKOIoOxuPJ5NcnOJZ2/kQvwowJF0q6rG2OQK2XYSY/LNyD8mBgVb1ldI6P1I/ibn2&#10;ZMuwE3QcpqRQIxyjtCVNRU8/ouu/WViuXrGA9rRNmiJ3Xh9WoqVjIt/iTouE0fa7kMh8JuSVGBnn&#10;wh7izOiEkpjRWxR7/HNUb1Hu8kCN7BlsPCgbZcF3LP1Obf24J0Z2+L4xQpd3oiC2y7ZvqSXUO+wo&#10;D91gBsevFFZ3wUK8ZR4nERsCt0u8wUNqwOpAf6NkDf7Xa/8THgcEpZQ0ONkVDT83zAtK9DeLo/N5&#10;OB6nVZAf48mnET78sWR5LLEbMwdsGRwPjC5fEz7q/VV6MA+4hGbJK4qY5ei7onF/ncdu3+AS42I2&#10;yyAcfsfiwt45vh+k1Lv37QPzrm/wNHvXsN8BrHzR5x02FcbCbBNBqjwEieCO1Z54XBy50/sllzbT&#10;8Tujnlfx9AkAAP//AwBQSwMEFAAGAAgAAAAhAKLW1i3dAAAACgEAAA8AAABkcnMvZG93bnJldi54&#10;bWxMj01PwzAMhu9I/IfISNy2pItUaGk6ISTgiNiGxDFrTFutcaom68q/x5zg5o9Hrx9X28UPYsYp&#10;9oEMZGsFAqkJrqfWwGH/vLoHEZMlZ4dAaOAbI2zr66vKli5c6B3nXWoFh1AsrYEupbGUMjYdehvX&#10;YUTi3VeYvE3cTq10k71wuB/kRqlcetsTX+jsiE8dNqfd2RsI6vDhsrf5VaLuP9WYb04pezHm9mZ5&#10;fACRcEl/MPzqszrU7HQMZ3JRDAbyQhWMGlhprUEwUeicJ0cuijuQdSX/v1D/AAAA//8DAFBLAQIt&#10;ABQABgAIAAAAIQC2gziS/gAAAOEBAAATAAAAAAAAAAAAAAAAAAAAAABbQ29udGVudF9UeXBlc10u&#10;eG1sUEsBAi0AFAAGAAgAAAAhADj9If/WAAAAlAEAAAsAAAAAAAAAAAAAAAAALwEAAF9yZWxzLy5y&#10;ZWxzUEsBAi0AFAAGAAgAAAAhAC8rTnGaAgAA0gUAAA4AAAAAAAAAAAAAAAAALgIAAGRycy9lMm9E&#10;b2MueG1sUEsBAi0AFAAGAAgAAAAhAKLW1i3dAAAACgEAAA8AAAAAAAAAAAAAAAAA9AQAAGRycy9k&#10;b3ducmV2LnhtbFBLBQYAAAAABAAEAPMAAAD+BQAAAAA=&#10;" fillcolor="white [3201]" strokecolor="white [3212]" strokeweight=".5pt">
              <v:path arrowok="t"/>
              <v:textbox>
                <w:txbxContent>
                  <w:p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b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b/>
                        <w:color w:val="1F497D" w:themeColor="text2"/>
                        <w:sz w:val="16"/>
                        <w:lang w:val="es-ES"/>
                      </w:rPr>
                      <w:t>Fundadores</w:t>
                    </w:r>
                  </w:p>
                  <w:p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M</w:t>
                    </w:r>
                    <w:r w:rsidR="00D91E68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 xml:space="preserve">inisterio de Asuntos Exteriores, Unión Europea </w:t>
                    </w: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y</w:t>
                    </w:r>
                    <w:r w:rsidR="00D91E68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 xml:space="preserve"> C</w:t>
                    </w: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ooperación</w:t>
                    </w:r>
                  </w:p>
                  <w:p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  <w:t>Universitat de Barcelona</w:t>
                    </w:r>
                  </w:p>
                  <w:p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  <w:t>Fundació Bancària “la Caixa”</w:t>
                    </w:r>
                  </w:p>
                </w:txbxContent>
              </v:textbox>
            </v:shape>
          </w:pict>
        </mc:Fallback>
      </mc:AlternateContent>
    </w:r>
    <w:r w:rsidR="0071128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2FE55E8" wp14:editId="02328EB6">
          <wp:simplePos x="0" y="0"/>
          <wp:positionH relativeFrom="margin">
            <wp:posOffset>-1087755</wp:posOffset>
          </wp:positionH>
          <wp:positionV relativeFrom="margin">
            <wp:posOffset>-899795</wp:posOffset>
          </wp:positionV>
          <wp:extent cx="7595235" cy="1163320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163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56EB"/>
    <w:multiLevelType w:val="hybridMultilevel"/>
    <w:tmpl w:val="BDDE9162"/>
    <w:lvl w:ilvl="0" w:tplc="E83CC2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BeZH0SxiWh1JCFMSlVrD0j4q0w=" w:salt="AknyLGSFdrV6yLOJ+ZfUA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86"/>
    <w:rsid w:val="00017E21"/>
    <w:rsid w:val="000A3F0F"/>
    <w:rsid w:val="000B12B9"/>
    <w:rsid w:val="000F1CF0"/>
    <w:rsid w:val="00100853"/>
    <w:rsid w:val="001658E2"/>
    <w:rsid w:val="00180A39"/>
    <w:rsid w:val="00212B4A"/>
    <w:rsid w:val="00245B54"/>
    <w:rsid w:val="002573F7"/>
    <w:rsid w:val="002B0AAE"/>
    <w:rsid w:val="002C6151"/>
    <w:rsid w:val="002E091E"/>
    <w:rsid w:val="002F5726"/>
    <w:rsid w:val="00302335"/>
    <w:rsid w:val="00321554"/>
    <w:rsid w:val="00347AFB"/>
    <w:rsid w:val="003A5215"/>
    <w:rsid w:val="003F7545"/>
    <w:rsid w:val="00403A25"/>
    <w:rsid w:val="004D2B63"/>
    <w:rsid w:val="00531086"/>
    <w:rsid w:val="0053683F"/>
    <w:rsid w:val="005571B9"/>
    <w:rsid w:val="005736E5"/>
    <w:rsid w:val="00575E92"/>
    <w:rsid w:val="00681741"/>
    <w:rsid w:val="006B3F51"/>
    <w:rsid w:val="006E7349"/>
    <w:rsid w:val="00705619"/>
    <w:rsid w:val="0071128F"/>
    <w:rsid w:val="0073435F"/>
    <w:rsid w:val="0075105F"/>
    <w:rsid w:val="00777B09"/>
    <w:rsid w:val="00780159"/>
    <w:rsid w:val="00792FD7"/>
    <w:rsid w:val="007E4B9E"/>
    <w:rsid w:val="007F2C67"/>
    <w:rsid w:val="00885FEA"/>
    <w:rsid w:val="009A161E"/>
    <w:rsid w:val="009E6085"/>
    <w:rsid w:val="00A4705C"/>
    <w:rsid w:val="00A72443"/>
    <w:rsid w:val="00A819C6"/>
    <w:rsid w:val="00A93699"/>
    <w:rsid w:val="00AC26EA"/>
    <w:rsid w:val="00AF324C"/>
    <w:rsid w:val="00B11A13"/>
    <w:rsid w:val="00B37325"/>
    <w:rsid w:val="00B53D5D"/>
    <w:rsid w:val="00B614E0"/>
    <w:rsid w:val="00BB1C1D"/>
    <w:rsid w:val="00BD3877"/>
    <w:rsid w:val="00BF6EEF"/>
    <w:rsid w:val="00C11084"/>
    <w:rsid w:val="00C301CE"/>
    <w:rsid w:val="00C40C49"/>
    <w:rsid w:val="00C6035E"/>
    <w:rsid w:val="00C93D4D"/>
    <w:rsid w:val="00CA79EE"/>
    <w:rsid w:val="00CB4FC4"/>
    <w:rsid w:val="00CC0D3E"/>
    <w:rsid w:val="00CC2A59"/>
    <w:rsid w:val="00D64E5A"/>
    <w:rsid w:val="00D67AB5"/>
    <w:rsid w:val="00D734D4"/>
    <w:rsid w:val="00D74EC5"/>
    <w:rsid w:val="00D91E68"/>
    <w:rsid w:val="00DA3C2D"/>
    <w:rsid w:val="00DB1FEC"/>
    <w:rsid w:val="00DD2576"/>
    <w:rsid w:val="00DE04BC"/>
    <w:rsid w:val="00E32746"/>
    <w:rsid w:val="00E43209"/>
    <w:rsid w:val="00EA0591"/>
    <w:rsid w:val="00EB134B"/>
    <w:rsid w:val="00EF3887"/>
    <w:rsid w:val="00F07FCA"/>
    <w:rsid w:val="00FB6D15"/>
    <w:rsid w:val="00FD7068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28F"/>
    <w:rPr>
      <w:rFonts w:ascii="Arial" w:hAnsi="Arial" w:cs="Arial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8F"/>
    <w:rPr>
      <w:rFonts w:ascii="Arial" w:hAnsi="Arial" w:cs="Arial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D74E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E091E"/>
    <w:pPr>
      <w:autoSpaceDE w:val="0"/>
      <w:autoSpaceDN w:val="0"/>
      <w:spacing w:after="200" w:line="276" w:lineRule="auto"/>
    </w:pPr>
    <w:rPr>
      <w:rFonts w:eastAsiaTheme="minorHAnsi"/>
      <w:color w:val="000000"/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28F"/>
    <w:rPr>
      <w:rFonts w:ascii="Arial" w:hAnsi="Arial" w:cs="Arial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8F"/>
    <w:rPr>
      <w:rFonts w:ascii="Arial" w:hAnsi="Arial" w:cs="Arial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D74E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E091E"/>
    <w:pPr>
      <w:autoSpaceDE w:val="0"/>
      <w:autoSpaceDN w:val="0"/>
      <w:spacing w:after="200" w:line="276" w:lineRule="auto"/>
    </w:pPr>
    <w:rPr>
      <w:rFonts w:eastAsiaTheme="minorHAnsi"/>
      <w:color w:val="000000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y@ceibc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</dc:creator>
  <cp:lastModifiedBy>Carla Moure</cp:lastModifiedBy>
  <cp:revision>2</cp:revision>
  <cp:lastPrinted>2018-02-05T12:18:00Z</cp:lastPrinted>
  <dcterms:created xsi:type="dcterms:W3CDTF">2020-01-15T11:04:00Z</dcterms:created>
  <dcterms:modified xsi:type="dcterms:W3CDTF">2020-01-15T11:04:00Z</dcterms:modified>
</cp:coreProperties>
</file>